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E0" w:rsidRDefault="005F6BFD" w:rsidP="00FB6EE0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B6EE0">
        <w:rPr>
          <w:rFonts w:ascii="Book Antiqua" w:eastAsia="Times New Roman" w:hAnsi="Book Antiqua" w:cs="Helvetica"/>
          <w:b/>
          <w:bCs/>
          <w:i/>
          <w:iCs/>
          <w:color w:val="000000"/>
          <w:sz w:val="40"/>
          <w:szCs w:val="40"/>
          <w:lang w:eastAsia="ru-RU"/>
        </w:rPr>
        <w:t>Философия музыки.</w:t>
      </w:r>
      <w:r w:rsidRPr="005F6BFD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br/>
      </w:r>
      <w:r w:rsidRPr="00FB6EE0">
        <w:rPr>
          <w:rFonts w:ascii="Book Antiqua" w:eastAsia="Times New Roman" w:hAnsi="Book Antiqua" w:cs="Times New Roman"/>
          <w:b/>
          <w:bCs/>
          <w:i/>
          <w:iCs/>
          <w:color w:val="000000"/>
          <w:sz w:val="40"/>
          <w:szCs w:val="40"/>
          <w:lang w:eastAsia="ru-RU"/>
        </w:rPr>
        <w:t>Точка зрения адвентистов седьмого дня</w:t>
      </w:r>
      <w:r w:rsidRPr="005F6BFD">
        <w:rPr>
          <w:rFonts w:ascii="Book Antiqua" w:eastAsia="Times New Roman" w:hAnsi="Book Antiqua" w:cs="Times New Roman"/>
          <w:i/>
          <w:iCs/>
          <w:color w:val="000000"/>
          <w:sz w:val="40"/>
          <w:szCs w:val="40"/>
          <w:shd w:val="clear" w:color="auto" w:fill="FFFFFF"/>
          <w:lang w:eastAsia="ru-RU"/>
        </w:rPr>
        <w:br/>
      </w:r>
    </w:p>
    <w:p w:rsidR="00426860" w:rsidRDefault="005F6BFD" w:rsidP="00261DD7">
      <w:pPr>
        <w:spacing w:after="1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Два года комитет, созданный при Генеральной Конференции, работал над подготовкой руководства по музыке. Исследования этого комитета вылились в заявление, которое было предложено делегатам ежего</w:t>
      </w:r>
      <w:r w:rsidR="004268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дной сессии ГК в </w:t>
      </w:r>
      <w:proofErr w:type="spellStart"/>
      <w:r w:rsidR="004268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Силвер-Спринг</w:t>
      </w:r>
      <w:proofErr w:type="spellEnd"/>
      <w:r w:rsidR="004268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5F6BFD" w:rsidRPr="005F6BFD" w:rsidRDefault="005F6BFD" w:rsidP="00261DD7">
      <w:pPr>
        <w:shd w:val="clear" w:color="auto" w:fill="FFFFFF"/>
        <w:spacing w:after="1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Бог вплел музыку в полотно Своего творения. Мы читаем, что Он творил, «при общем ликовании утренних звезд (в англ. Библии – «пении утренних звезд». – Прим. переводчика), когда все сыны Божии восклицали от радости» (Иов 38:7). Книга Откровение изображает нам небо как место, где раздается нескончаемая хвала, где все поют песнь прославления Богу и Агнцу (</w:t>
      </w:r>
      <w:proofErr w:type="spellStart"/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Откр</w:t>
      </w:r>
      <w:proofErr w:type="spellEnd"/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4:9-11, 5:9-13, 7:10-12, 12:10-12, 14:1-3, 15:2-4, 19:1-8).</w:t>
      </w:r>
    </w:p>
    <w:p w:rsidR="005F6BFD" w:rsidRPr="005F6BFD" w:rsidRDefault="005F6BFD" w:rsidP="00261DD7">
      <w:pPr>
        <w:shd w:val="clear" w:color="auto" w:fill="FFFFFF"/>
        <w:spacing w:after="1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Бог создал человека по Своему подобию, и поэтому мы, как и все Его творение, любим и ценим музыку. Действительно, музыка способна коснуться нашего сердца, она может действовать в нас силою, намного большей, чем любые слова или другой вид общения. Своей чистотой и величием музыка ведет нас в само присутствие Бога, в то место, где святые ангелы и существа из </w:t>
      </w:r>
      <w:proofErr w:type="spellStart"/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непавших</w:t>
      </w:r>
      <w:proofErr w:type="spellEnd"/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миров поклоняются Ему в пении.</w:t>
      </w:r>
    </w:p>
    <w:p w:rsidR="005F6BFD" w:rsidRPr="005F6BFD" w:rsidRDefault="005F6BFD" w:rsidP="00261DD7">
      <w:pPr>
        <w:shd w:val="clear" w:color="auto" w:fill="FFFFFF"/>
        <w:spacing w:after="1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 грех оказал губительное влияние на творение. Божественный образ померк и почти изглажен; во всех своих проявлениях, этот мир и таланты, дарованные нам Богом, являют собою смесь добра и зла. Музыка, которая способна направить нас к самому возвышенному, может использоваться также князем тьмы для того, чтобы унизить и обесценить самое доброе в нас, вызвать вожделение, страсть, отчаяние, злость и ненависть.</w:t>
      </w:r>
    </w:p>
    <w:p w:rsidR="005F6BFD" w:rsidRPr="005F6BFD" w:rsidRDefault="005F6BFD" w:rsidP="00261DD7">
      <w:pPr>
        <w:shd w:val="clear" w:color="auto" w:fill="FFFFFF"/>
        <w:spacing w:after="1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Вестница Божья, Елена Уайт, непрестанно напоминает нам, что надо уделять большее внимание музыке. «Музыка – большое благословение, когда ею не злоупотребляют; но если ее используют не по назначению – это ужасное проклятие» (Свидетельства, т.1, с.497).</w:t>
      </w:r>
    </w:p>
    <w:p w:rsidR="005F6BFD" w:rsidRPr="005F6BFD" w:rsidRDefault="005F6BFD" w:rsidP="00261DD7">
      <w:pPr>
        <w:shd w:val="clear" w:color="auto" w:fill="FFFFFF"/>
        <w:spacing w:after="1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Вот что она пишет о силе пения: «Это одно из самых эффективных средств влияния духовных истин на сердце человека. Как часто, когда на душе тяжело и сердцем овладевает отчаяние, на память приходят стихи из Библии или давно забытая песенка детства, и тогда искушения теряют свою силу, жизнь вновь приобретает смысл и цель, рождается желание ободрять и радовать окружающих…</w:t>
      </w:r>
    </w:p>
    <w:p w:rsidR="005F6BFD" w:rsidRPr="005F6BFD" w:rsidRDefault="005F6BFD" w:rsidP="00261DD7">
      <w:pPr>
        <w:shd w:val="clear" w:color="auto" w:fill="FFFFFF"/>
        <w:spacing w:after="1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 часть религиозного служения пение является неотъемлемой частью богослужения, как и молитва. Многие песни являются, по существу, молитвами…</w:t>
      </w:r>
    </w:p>
    <w:p w:rsidR="005F6BFD" w:rsidRPr="005F6BFD" w:rsidRDefault="005F6BFD" w:rsidP="00261DD7">
      <w:pPr>
        <w:shd w:val="clear" w:color="auto" w:fill="FFFFFF"/>
        <w:spacing w:after="1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Когда наш Искупитель подведет нас к порогу вечности, то, преисполненные славой Божьей, мы услышим слова хвалы и благодарения небесного хора, окружающего престол. Когда эхо ангельских песен отзовется в наших земных домах, наши сердца объединятся с небесными певцами. Небесное общение </w:t>
      </w:r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начинается на земле. Здесь мы узнаем лейтмотив восхваления неба» (Образование, с.168).</w:t>
      </w:r>
    </w:p>
    <w:p w:rsidR="005F6BFD" w:rsidRPr="005F6BFD" w:rsidRDefault="005F6BFD" w:rsidP="00261DD7">
      <w:pPr>
        <w:shd w:val="clear" w:color="auto" w:fill="FFFFFF"/>
        <w:spacing w:after="1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Являясь адвентистами седьмого дня, мы верим и проповедуем, что Иисус Христос скоро грядет. В нашем провозглашении всему миру </w:t>
      </w:r>
      <w:proofErr w:type="spellStart"/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трехангельской</w:t>
      </w:r>
      <w:proofErr w:type="spellEnd"/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вести из Откровения 14:6-12 мы призываем все народы принять вечное Евангелие и подготовиться к скорой встрече с Господом. Мы увещеваем их избрать добро, а не зло, чтобы они, «отвергнув нечестие и мирские похоти, целомудренно, праведно и благочестиво жили в нынешнем веке, ожидая блаженного упования и явления славы великого Бога и Спасителя нашего Иисуса Христа» (Тит. 2:12-13).</w:t>
      </w:r>
    </w:p>
    <w:p w:rsidR="005F6BFD" w:rsidRPr="005F6BFD" w:rsidRDefault="005F6BFD" w:rsidP="00261DD7">
      <w:pPr>
        <w:shd w:val="clear" w:color="auto" w:fill="FFFFFF"/>
        <w:spacing w:after="1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Мы верим, что Евангелие влияет на все сферы нашей жизни. Поэтому мы понимаем, что не можем с безразличием относиться к музыке, зная ее огромный потенциал творить добро и зло. Признавая, что музыкальные вкусы отдельно взятых личностей могут сильно различаться и что каждый индивидуально должен подходить к выбору музыки, мы верим, что Писания и произведения Е.Уайт предлагают нам принципы формирования нашего выбора. Поэтому мы предлагаем следующие принципы как ориентир – но не руководство – Всемирной Церкви адвентистов седьмого дня.</w:t>
      </w:r>
    </w:p>
    <w:p w:rsidR="005F6BFD" w:rsidRPr="005F6BFD" w:rsidRDefault="005F6BFD" w:rsidP="00261DD7">
      <w:pPr>
        <w:shd w:val="clear" w:color="auto" w:fill="FFFFFF"/>
        <w:spacing w:after="120"/>
        <w:rPr>
          <w:rFonts w:ascii="Helvetica" w:eastAsia="Times New Roman" w:hAnsi="Helvetica" w:cs="Helvetica"/>
          <w:b/>
          <w:bCs/>
          <w:caps/>
          <w:color w:val="000000"/>
          <w:kern w:val="36"/>
          <w:sz w:val="48"/>
          <w:szCs w:val="48"/>
          <w:lang w:eastAsia="ru-RU"/>
        </w:rPr>
      </w:pPr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5F6BFD">
        <w:rPr>
          <w:rFonts w:ascii="Helvetica" w:eastAsia="Times New Roman" w:hAnsi="Helvetica" w:cs="Helvetica"/>
          <w:b/>
          <w:bCs/>
          <w:caps/>
          <w:color w:val="000000"/>
          <w:kern w:val="36"/>
          <w:sz w:val="27"/>
          <w:szCs w:val="27"/>
          <w:lang w:eastAsia="ru-RU"/>
        </w:rPr>
        <w:t>ОСНОВОПОЛАГАЮЩИЕ ПРИНЦИПЫ ДЛЯ ХРИСТИАН</w:t>
      </w:r>
    </w:p>
    <w:p w:rsidR="005F6BFD" w:rsidRPr="005F6BFD" w:rsidRDefault="005F6BFD" w:rsidP="00261DD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/>
        <w:ind w:left="-142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Основной принцип мы находим в 1 Кор. 10:31: «Итак, едите ли, пьете ли, или иное что делаете, все делайте в славу Божию». Это значит, что вся музыка, которую слушают христиане, духовная или мирская, должна прославлять Бога. Все, что не удовлетворяет этому высокому стандарту, ослабляет наши взаимоотношения с Ним.</w:t>
      </w:r>
    </w:p>
    <w:p w:rsidR="005F6BFD" w:rsidRPr="005F6BFD" w:rsidRDefault="005F6BFD" w:rsidP="00261DD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/>
        <w:ind w:left="-142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Второй главный принцип вытекает из первого: «Наконец, братия мои, что только истинно, что честно, что справедливо, что чисто, что любезно, что достославно, что только добродетель и похвала, о том помышляйте» (</w:t>
      </w:r>
      <w:proofErr w:type="spellStart"/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Флп</w:t>
      </w:r>
      <w:proofErr w:type="spellEnd"/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 4:8). Являясь последователями Иисуса Христа и имея надежду и желание присоединиться к небесному хору, мы рассматриваем жизнь на этой земле как подготовку и предвкушение грядущей жизни.</w:t>
      </w:r>
    </w:p>
    <w:p w:rsidR="005F6BFD" w:rsidRPr="005F6BFD" w:rsidRDefault="005F6BFD" w:rsidP="00261DD7">
      <w:pPr>
        <w:shd w:val="clear" w:color="auto" w:fill="FFFFFF"/>
        <w:spacing w:after="1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На этих двух основаниях – прославление Бога во всех делах и выбор в пользу наилучшего и возвышенного – строятся остальные принципы, перечисленные ниже.</w:t>
      </w:r>
    </w:p>
    <w:p w:rsidR="005F6BFD" w:rsidRPr="005F6BFD" w:rsidRDefault="005F6BFD" w:rsidP="00261DD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20"/>
        <w:ind w:left="-142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Христианская музыка воспитывает нашу духовную, психологическую и общественную восприимчивость и стимулирует интеллектуальный рост. Она характеризуется качеством, уравновешенностью, уместностью и подлинностью.</w:t>
      </w:r>
    </w:p>
    <w:p w:rsidR="005F6BFD" w:rsidRPr="005F6BFD" w:rsidRDefault="005F6BFD" w:rsidP="00261DD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20"/>
        <w:ind w:left="-142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Христианская музыка – холистическая (целостная), взывающая как к разуму</w:t>
      </w:r>
      <w:r w:rsidR="00A825CE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,</w:t>
      </w: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так и к эмоциям</w:t>
      </w:r>
      <w:r w:rsidR="00A825CE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,</w:t>
      </w: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и влияющая на тело положительным образом.</w:t>
      </w:r>
    </w:p>
    <w:p w:rsidR="005F6BFD" w:rsidRPr="005F6BFD" w:rsidRDefault="005F6BFD" w:rsidP="00261DD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20"/>
        <w:ind w:left="-142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Христианская музыка позволяет раскрыть творчество, созидание, а не монотонность и повторяемость.</w:t>
      </w:r>
    </w:p>
    <w:p w:rsidR="005F6BFD" w:rsidRPr="005F6BFD" w:rsidRDefault="005F6BFD" w:rsidP="00261DD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20"/>
        <w:ind w:left="-142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Христианскую музыку составляют качественные мелодии; гармонии, выраженные интересным и художественным способом; и ритм, который дополняет их.</w:t>
      </w:r>
    </w:p>
    <w:p w:rsidR="005F6BFD" w:rsidRPr="005F6BFD" w:rsidRDefault="005F6BFD" w:rsidP="00261DD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20"/>
        <w:ind w:left="-142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Христианская музыка использует лирику, которая положительно стимулирует наши умственные способности, эмоции и силу воли. Хорошая лирика – созидательная, богатая по содержанию, качественная по написанию; она сосредоточена на положительном и отражает нравственные ценности, она учит и возвышает; она соответствует здравой библейской теологии.</w:t>
      </w:r>
    </w:p>
    <w:p w:rsidR="005F6BFD" w:rsidRPr="005F6BFD" w:rsidRDefault="005F6BFD" w:rsidP="00261DD7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120"/>
        <w:ind w:left="-142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 христианской музыке элементы лирики и мелодии слаженно работают вместе, влияя на мышление и поведение в гармонии с библейскими ценностями.</w:t>
      </w:r>
    </w:p>
    <w:p w:rsidR="005F6BFD" w:rsidRPr="005F6BFD" w:rsidRDefault="005F6BFD" w:rsidP="00261DD7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120"/>
        <w:ind w:left="-142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Христианская музыка избегает театральности и гордыни в исполнении.</w:t>
      </w:r>
    </w:p>
    <w:p w:rsidR="005F6BFD" w:rsidRPr="005F6BFD" w:rsidRDefault="005F6BFD" w:rsidP="00261DD7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120"/>
        <w:ind w:left="-142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Христианская музыка поддерживает разумный баланс между духовным, умственным и эмоциональным элементами, так, чтобы стихи не заглушались громкостью сопровождающих инструментов.</w:t>
      </w:r>
    </w:p>
    <w:p w:rsidR="005F6BFD" w:rsidRPr="005F6BFD" w:rsidRDefault="005F6BFD" w:rsidP="00261DD7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120"/>
        <w:ind w:left="-142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Христианская музыка признает и ценит вклад различных культур в служение Господу. Во всемирной семье адвентистов седьмого дня музыкальные формы и инструменты могут быть совершенно различными, и музыка, рожденная одной культурой, может звучать странно для людей из другой культуры. Являясь членами всемирной семьи, мы уважаем музыку наших братьев и сестер из других стран, искренно славящих Бога посредством музыкальных форм, обусловленных их культурой.</w:t>
      </w:r>
    </w:p>
    <w:p w:rsidR="005F6BFD" w:rsidRDefault="005F6BFD" w:rsidP="00261DD7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120"/>
        <w:ind w:left="-142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Христианская музыка не делает отчетливых разграничений между «духовным» и «мирским». Мы ни в коем случае не отрекаемся от звания сынов и дочерей Божьих, которые стремятся прославить Его во всем и избирать только наилучшее. Музыка, которая прямо не прославляет и не восхваляет Бога – так называемая «секулярная» музыка – имеет законное место в нашей христианской жизни. Она исходит из нашего существа, выражая реакцию человеческой души на жизнь, любовь, на мир, в котором поселил нас Господь. Большая часть музыки сегодня принадлежит этой сфере, и именно в ней она подвержена разрушительному влиянию греха. Христиане рассудительно, с молитвой должны подходить к такой музыке, обращая внимание на слова и на то, какое влияние – возвышенное или разрушительное – оказывает она на личность человека.</w:t>
      </w:r>
    </w:p>
    <w:p w:rsidR="00261DD7" w:rsidRPr="005F6BFD" w:rsidRDefault="00261DD7" w:rsidP="00261DD7">
      <w:pPr>
        <w:shd w:val="clear" w:color="auto" w:fill="FFFFFF"/>
        <w:spacing w:after="120"/>
        <w:ind w:left="-142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F6BFD" w:rsidRPr="005F6BFD" w:rsidRDefault="005F6BFD" w:rsidP="00261DD7">
      <w:pPr>
        <w:shd w:val="clear" w:color="auto" w:fill="FFFFFF"/>
        <w:spacing w:after="120"/>
        <w:rPr>
          <w:rFonts w:ascii="Helvetica" w:eastAsia="Times New Roman" w:hAnsi="Helvetica" w:cs="Helvetica"/>
          <w:b/>
          <w:bCs/>
          <w:caps/>
          <w:color w:val="000000"/>
          <w:kern w:val="36"/>
          <w:sz w:val="48"/>
          <w:szCs w:val="48"/>
          <w:lang w:eastAsia="ru-RU"/>
        </w:rPr>
      </w:pPr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5F6BFD">
        <w:rPr>
          <w:rFonts w:ascii="Helvetica" w:eastAsia="Times New Roman" w:hAnsi="Helvetica" w:cs="Helvetica"/>
          <w:b/>
          <w:bCs/>
          <w:caps/>
          <w:color w:val="000000"/>
          <w:kern w:val="36"/>
          <w:sz w:val="27"/>
          <w:szCs w:val="27"/>
          <w:lang w:eastAsia="ru-RU"/>
        </w:rPr>
        <w:t>ПРИЛОЖЕНИЕ</w:t>
      </w:r>
    </w:p>
    <w:p w:rsidR="005F6BFD" w:rsidRPr="005F6BFD" w:rsidRDefault="005F6BFD" w:rsidP="00261DD7">
      <w:pPr>
        <w:shd w:val="clear" w:color="auto" w:fill="FFFFFF"/>
        <w:spacing w:after="1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Основание веры № 21 (Христианский образ жизни) определяет всю полноту христианского поведения, признаваемого Церковью. Это приложение содержит предложения, иллюстрации и примеры, показывающие, как 12 принципов христианской музыки находят выражение в жизни членов Церкви.</w:t>
      </w:r>
    </w:p>
    <w:p w:rsidR="00A825CE" w:rsidRPr="005F6BFD" w:rsidRDefault="005F6BFD" w:rsidP="00261DD7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/>
        <w:ind w:left="-289" w:hanging="357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Когда мы собираемся вместе славить Господа, музыкальные произведения должны исполняться самым лучшим образом. </w:t>
      </w:r>
      <w:r w:rsidR="00A825CE"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Партитура должна соответствовать уровню подготовленности исполнителей.</w:t>
      </w:r>
      <w:r w:rsidR="00A825CE" w:rsidRPr="00A825CE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</w:t>
      </w:r>
      <w:r w:rsidR="00A825CE"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Музыкальные произведения должны быть подготовленными, отрепетированными и запланированными.</w:t>
      </w:r>
    </w:p>
    <w:p w:rsidR="00A825CE" w:rsidRPr="001E20B8" w:rsidRDefault="005F6BFD" w:rsidP="00261DD7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/>
        <w:ind w:left="-289" w:hanging="357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Все члены церкви должны принимать участие в исполнении. </w:t>
      </w:r>
      <w:r w:rsidR="00A825CE" w:rsidRPr="001E20B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Мы побуждаем церкви создавать хор, квартет или другие вокальные группы. Предпочтение должно отдаваться произведениям с текстами из Писаний. Слова должны соответствовать </w:t>
      </w:r>
      <w:r w:rsidR="00A825CE" w:rsidRPr="001E20B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здравой библейской теологии. При использовании иностранного языка должен быть обеспечен перевод на родной язык.</w:t>
      </w:r>
    </w:p>
    <w:p w:rsidR="001E20B8" w:rsidRPr="005F6BFD" w:rsidRDefault="001E20B8" w:rsidP="00261DD7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/>
        <w:ind w:left="-289" w:hanging="357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Музыканты должны лично знать Бога, которому они поют и сочиняют музыкальные произведения.</w:t>
      </w:r>
    </w:p>
    <w:p w:rsidR="00A825CE" w:rsidRPr="001E20B8" w:rsidRDefault="005F6BFD" w:rsidP="00261DD7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/>
        <w:ind w:left="-289" w:hanging="357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Существенным является тщательное планирование. </w:t>
      </w:r>
      <w:r w:rsidR="00A825CE"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Церковь может создать комитет, ответственный за планирование регулярных богослужений.</w:t>
      </w:r>
      <w:r w:rsidR="001E20B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</w:t>
      </w:r>
      <w:r w:rsidR="00A825CE" w:rsidRPr="001E20B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Мы должны планировать равновесие между гимнами, обращенными к Богу, и псалмами, содержащими прошения, призывы, учения, свидетельства, увещевания и ободрения (как в Псалтири).</w:t>
      </w:r>
    </w:p>
    <w:p w:rsidR="005F6BFD" w:rsidRPr="005F6BFD" w:rsidRDefault="005F6BFD" w:rsidP="00261DD7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/>
        <w:ind w:left="-289" w:hanging="357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Пастор должен проявлять глубокий интерес к повышению качества церковной музыки. Любая попытка организовать живое богослужение только для того, чтобы вызвать приятные чувства, развлечь себя или других, не достигнет целей истинного поклонения. Богослужение сосредоточено на Боге, а не на нас.</w:t>
      </w:r>
    </w:p>
    <w:p w:rsidR="001E20B8" w:rsidRDefault="001E20B8" w:rsidP="00261DD7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/>
        <w:ind w:left="-289" w:hanging="357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A825CE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Личные вкусы и опыт, привычки и культура не являются достаточным основанием для выбора музыки, особенно той, которая будет исполняться на богослужении. Вместе с тем, необоснованным аргументом является и требование "идти в ногу со временем". С другой стороны, использование только гимнов и музыки пионеров нашей Церкви не достаточно, так как сам Бог неоднократно призывает нас к творческому использованию "новой песни" (</w:t>
      </w:r>
      <w:proofErr w:type="spellStart"/>
      <w:r w:rsidRPr="00A825CE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Пс</w:t>
      </w:r>
      <w:proofErr w:type="spellEnd"/>
      <w:r w:rsidRPr="00A825CE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 95:1).</w:t>
      </w:r>
    </w:p>
    <w:p w:rsidR="001E20B8" w:rsidRPr="005F6BFD" w:rsidRDefault="001E20B8" w:rsidP="00261DD7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/>
        <w:ind w:left="-289" w:hanging="357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Адвентисты седьмого дня призваны обучаться и учиться самим музыкальному искусству, а также воспитывать в себе хороший музыкальный вкус.</w:t>
      </w:r>
    </w:p>
    <w:p w:rsidR="001E20B8" w:rsidRDefault="005F6BFD" w:rsidP="00261DD7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/>
        <w:ind w:left="-289" w:hanging="357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Церковь должна поддерживать музыкальное образование детей с целью подготовки будущих лидеров в музыкальном служении.</w:t>
      </w:r>
      <w:r w:rsidR="00A825CE" w:rsidRPr="00A825CE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1E20B8"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Адвентистских</w:t>
      </w:r>
      <w:proofErr w:type="spellEnd"/>
      <w:r w:rsidR="001E20B8"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детей и молодежь нужно поощрять к обучению игре на музыкальных инструментах, нотной грамоте, они должны петь в хоре и в группах и участвовать в музыкальных номерах на различных служениях.</w:t>
      </w:r>
    </w:p>
    <w:p w:rsidR="005F6BFD" w:rsidRPr="001E20B8" w:rsidRDefault="005F6BFD" w:rsidP="00261DD7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/>
        <w:ind w:left="-289" w:hanging="357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1E20B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Музыка важна в христианских домах, а дети должны рано приучаться ценить музыку и обучаться ей. Родителей надо побуждать знать хорошую музыку и уметь различать ее по качеству.</w:t>
      </w:r>
      <w:r w:rsidR="00A825CE" w:rsidRPr="001E20B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</w:t>
      </w:r>
      <w:r w:rsidRPr="001E20B8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Родители должны беседовать со своими детьми о великой музыке и слушать вместе с ними хорошую музыку. Особое внимание необходимо обращать на то, какую музыку мы слушаем неосознанно, как фон. Большую пользу может оказать музыкальная библиотека с мудро подобранными музыкальными произведениями.</w:t>
      </w:r>
    </w:p>
    <w:p w:rsidR="001E20B8" w:rsidRPr="005F6BFD" w:rsidRDefault="001E20B8" w:rsidP="00261DD7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/>
        <w:ind w:left="-289" w:hanging="357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proofErr w:type="spellStart"/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Адвентистское</w:t>
      </w:r>
      <w:proofErr w:type="spellEnd"/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образование в школах, церквах и дома должно быть открыто для широкого разнообразия хорошей музыки – классической и фольклорной. </w:t>
      </w:r>
    </w:p>
    <w:p w:rsidR="005F6BFD" w:rsidRPr="005F6BFD" w:rsidRDefault="005F6BFD" w:rsidP="00261DD7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/>
        <w:ind w:left="-289" w:hanging="357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Музыкальные выступления во всех </w:t>
      </w:r>
      <w:proofErr w:type="spellStart"/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адвентистских</w:t>
      </w:r>
      <w:proofErr w:type="spellEnd"/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учебных заведениях должны соответствовать основополагающим принципам Церкви. Это касается и местных талантов, и гастролирующих артистов и групп, и официально финансируемых зрелищных мероприятий.</w:t>
      </w:r>
    </w:p>
    <w:p w:rsidR="005F6BFD" w:rsidRPr="005F6BFD" w:rsidRDefault="005F6BFD" w:rsidP="00261DD7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/>
        <w:ind w:left="-289" w:hanging="357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Христиане избегают определенных стилей музыки и любой мирской музыки, подобной рок музыке и родственной ей, открывающих сознание для нечистых помыслов, ведущих к порочному поведению или разрушающих понимание того, что есть чисто и свято.</w:t>
      </w:r>
    </w:p>
    <w:p w:rsidR="005F6BFD" w:rsidRPr="005F6BFD" w:rsidRDefault="005F6BFD" w:rsidP="00261DD7">
      <w:pPr>
        <w:shd w:val="clear" w:color="auto" w:fill="FFFFFF"/>
        <w:spacing w:after="1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 </w:t>
      </w:r>
      <w:r w:rsidRPr="005F6BF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5F6BFD" w:rsidRPr="005F6BFD" w:rsidRDefault="005F6BFD" w:rsidP="00261DD7">
      <w:pPr>
        <w:shd w:val="clear" w:color="auto" w:fill="FFFFFF"/>
        <w:spacing w:after="1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Мы живем в противоречивое, но знаменательное время, когда люди и общество все больше выражают религиозные чувства без ясного христианского и библейского руководства. Музыка стала серьезной темой, требующей духовной проницательности и твердости. Поэтому, чтобы совершить правильный выбор музыкальных средств, мы должны задавать себе следующие важные вопросы:</w:t>
      </w:r>
    </w:p>
    <w:p w:rsidR="005F6BFD" w:rsidRPr="005F6BFD" w:rsidRDefault="005F6BFD" w:rsidP="00261DD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20"/>
        <w:ind w:left="0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Имеет ли музыкальное произведение, которое мы слушаем или исполняем, – как слова, так и музыка – нравственную основу и глубину?</w:t>
      </w:r>
    </w:p>
    <w:p w:rsidR="005F6BFD" w:rsidRPr="005F6BFD" w:rsidRDefault="005F6BFD" w:rsidP="00261DD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20"/>
        <w:ind w:left="0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Каков глубинный смысл этого музыкального произведения? Несет ли она в себе положительную или отрицательную идею? Когда мы слушаем музыку, находим ли мы ее соответствующей тем критериям, которые выразил Павел в 1 Кор. 10:31 и </w:t>
      </w:r>
      <w:proofErr w:type="spellStart"/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Флп</w:t>
      </w:r>
      <w:proofErr w:type="spellEnd"/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 4:8?</w:t>
      </w:r>
    </w:p>
    <w:p w:rsidR="005F6BFD" w:rsidRPr="005F6BFD" w:rsidRDefault="005F6BFD" w:rsidP="00261DD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20"/>
        <w:ind w:left="0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Эффективно ли передана идея музыкального произведения? Передает ли исполнитель атмосферу благоговения? Говорят ли слова одно, в то время как музыка передает другое?</w:t>
      </w:r>
    </w:p>
    <w:p w:rsidR="005F6BFD" w:rsidRPr="005F6BFD" w:rsidRDefault="005F6BFD" w:rsidP="00261DD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20"/>
        <w:ind w:left="0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Ищем ли мы руководства Святого Духа в выборе как мирской, так и духовной музыки?</w:t>
      </w:r>
    </w:p>
    <w:p w:rsidR="005F6BFD" w:rsidRPr="005F6BFD" w:rsidRDefault="005F6BFD" w:rsidP="00261DD7">
      <w:pPr>
        <w:shd w:val="clear" w:color="auto" w:fill="FFFFFF"/>
        <w:tabs>
          <w:tab w:val="num" w:pos="360"/>
        </w:tabs>
        <w:spacing w:after="1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F6BF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Музыкальное творчество адвентистов седьмого дня – это выбор всего самого лучшего, но прежде всего – это приближение к Создателю и Господу и прославление Его.</w:t>
      </w:r>
    </w:p>
    <w:p w:rsidR="001E20B8" w:rsidRPr="005F6BFD" w:rsidRDefault="001E20B8" w:rsidP="00261DD7">
      <w:pPr>
        <w:shd w:val="clear" w:color="auto" w:fill="FFFFFF"/>
        <w:tabs>
          <w:tab w:val="num" w:pos="360"/>
        </w:tabs>
        <w:spacing w:after="1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sectPr w:rsidR="001E20B8" w:rsidRPr="005F6BFD" w:rsidSect="0029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83"/>
    <w:multiLevelType w:val="multilevel"/>
    <w:tmpl w:val="1FA8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C3A76"/>
    <w:multiLevelType w:val="multilevel"/>
    <w:tmpl w:val="E322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C1FF2"/>
    <w:multiLevelType w:val="multilevel"/>
    <w:tmpl w:val="62CE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A28B8"/>
    <w:multiLevelType w:val="multilevel"/>
    <w:tmpl w:val="955C4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BFD"/>
    <w:rsid w:val="001E20B8"/>
    <w:rsid w:val="00261DD7"/>
    <w:rsid w:val="00294394"/>
    <w:rsid w:val="00426860"/>
    <w:rsid w:val="005F6BFD"/>
    <w:rsid w:val="00A825CE"/>
    <w:rsid w:val="00FB6EE0"/>
    <w:rsid w:val="00F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1646"/>
  <w15:docId w15:val="{C9101170-F34F-4E40-9EB0-EFFF9A90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94"/>
  </w:style>
  <w:style w:type="paragraph" w:styleId="1">
    <w:name w:val="heading 1"/>
    <w:basedOn w:val="a"/>
    <w:link w:val="10"/>
    <w:uiPriority w:val="9"/>
    <w:qFormat/>
    <w:rsid w:val="005F6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F6BFD"/>
    <w:rPr>
      <w:b/>
      <w:bCs/>
    </w:rPr>
  </w:style>
  <w:style w:type="paragraph" w:styleId="a4">
    <w:name w:val="Normal (Web)"/>
    <w:basedOn w:val="a"/>
    <w:uiPriority w:val="99"/>
    <w:semiHidden/>
    <w:unhideWhenUsed/>
    <w:rsid w:val="005F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2018-12-04T16:27:00Z</dcterms:created>
  <dcterms:modified xsi:type="dcterms:W3CDTF">2020-11-24T07:06:00Z</dcterms:modified>
</cp:coreProperties>
</file>